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Pr="00E00C4C" w:rsidRDefault="00495093" w:rsidP="00495093">
      <w:pPr>
        <w:pStyle w:val="aa"/>
        <w:rPr>
          <w:rFonts w:ascii="Times New Roman" w:eastAsia="宋体" w:hAnsi="Times New Roman"/>
        </w:rPr>
      </w:pPr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</w:p>
    <w:p w14:paraId="12102BB4" w14:textId="32E81B61" w:rsidR="003E7FA2" w:rsidRPr="00E00C4C" w:rsidRDefault="003E7FA2" w:rsidP="003E7FA2">
      <w:pPr>
        <w:jc w:val="left"/>
        <w:rPr>
          <w:rFonts w:ascii="Times New Roman" w:eastAsia="宋体" w:hAnsi="Times New Roman" w:cs="Times New Roman"/>
          <w:b/>
          <w:bCs/>
          <w:color w:val="FF0000"/>
          <w:sz w:val="40"/>
        </w:rPr>
      </w:pPr>
      <w:r w:rsidRPr="00E00C4C">
        <w:rPr>
          <w:rFonts w:ascii="Times New Roman" w:eastAsia="宋体" w:hAnsi="Times New Roman" w:cs="Times New Roman"/>
          <w:b/>
          <w:bCs/>
          <w:color w:val="FF0000"/>
          <w:sz w:val="40"/>
        </w:rPr>
        <w:t xml:space="preserve">TBD: </w:t>
      </w:r>
      <w:r w:rsidRPr="00E00C4C">
        <w:rPr>
          <w:rFonts w:ascii="Times New Roman" w:eastAsia="宋体" w:hAnsi="Times New Roman" w:cs="Times New Roman"/>
          <w:b/>
          <w:bCs/>
          <w:color w:val="FF0000"/>
          <w:sz w:val="40"/>
        </w:rPr>
        <w:t>衔接、标题选择</w:t>
      </w:r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5BFCE361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0C2667C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6F31885D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</w:p>
    <w:p w14:paraId="5A4948DA" w14:textId="46044AC0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look at the structure of our model,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0BF213E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B5CC483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What’s new </w:t>
      </w:r>
      <w:r w:rsidR="004B43D1">
        <w:rPr>
          <w:rFonts w:ascii="Times New Roman" w:eastAsia="宋体" w:hAnsi="Times New Roman" w:cs="Times New Roman"/>
          <w:sz w:val="24"/>
          <w:szCs w:val="24"/>
        </w:rPr>
        <w:t>about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our model is that we include mostly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1A6E04E6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model can be divided into three parts: Math Model, Optimisation in a mathematical account and Program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76134D88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</w:p>
    <w:p w14:paraId="58897006" w14:textId="74FB4422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33C7FE6A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5ECA317C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4B43D1">
        <w:rPr>
          <w:rFonts w:ascii="Times New Roman" w:eastAsia="宋体" w:hAnsi="Times New Roman" w:cs="Times New Roman"/>
          <w:sz w:val="24"/>
          <w:szCs w:val="24"/>
        </w:rPr>
        <w:t>hypothesise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89BBF89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 xml:space="preserve">This is because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6AA89F5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56B2E0C3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</w:p>
    <w:p w14:paraId="27657920" w14:textId="3763CBF0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Here is how we calculate the total time systematically.</w:t>
      </w:r>
    </w:p>
    <w:p w14:paraId="6D360FD3" w14:textId="77777777" w:rsidR="00963B78" w:rsidRPr="00E458B9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3BF8C8C7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BB19F7F" w14:textId="2B9FA01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307497A0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330D37E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5577D8A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51A2D67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23656ED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7580180" w14:textId="4EB196CF" w:rsidR="00BF3640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0568EDC3" w14:textId="4B47C065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AACC06E" w14:textId="4B5CEF23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</w:p>
    <w:p w14:paraId="066A7DF9" w14:textId="65E9898F" w:rsidR="00BF3640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This animation shows how we calculate time and velocity.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4B95C23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9A01E27" w14:textId="77777777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518BA9D0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266EE26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060DE47" w14:textId="1E605BFA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 these seemingly separate states somehow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21980906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33DFD633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0" w:name="OLE_LINK1"/>
      <w:bookmarkStart w:id="1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0"/>
    </w:p>
    <w:bookmarkEnd w:id="1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13A3C34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2A3A481D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88897A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0EFA2A57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ED41652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lastRenderedPageBreak/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0BEFDCF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600F57F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7871643C" w14:textId="311F456A" w:rsidR="00E00C4C" w:rsidRDefault="00E00C4C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17B6B17A" w14:textId="577B5047" w:rsidR="00E00C4C" w:rsidRPr="00E00C4C" w:rsidRDefault="00E00C4C" w:rsidP="00046ACB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Animation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5D39623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526B085" w14:textId="4D9EBBEF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4A43292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B8237F1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7259DB2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5F2EE07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9880FD9" w14:textId="26F24440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methods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0A5FFECC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lastRenderedPageBreak/>
        <w:t>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6ADE581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C1942AE" w14:textId="4F33E259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CC5D155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0EB703" w14:textId="1EEFE25C" w:rsidR="008F33E8" w:rsidRPr="00F0117F" w:rsidRDefault="00FA32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Then we will apply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D339D3" w:rsidRPr="00F0117F">
        <w:rPr>
          <w:rFonts w:ascii="Times New Roman" w:eastAsia="宋体" w:hAnsi="Times New Roman" w:cs="Times New Roman"/>
          <w:sz w:val="24"/>
          <w:szCs w:val="24"/>
        </w:rPr>
        <w:t>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>starting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4B907DF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4A7285F9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113BC52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ABCA3A7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00C22D1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2C330E17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FBFEBDA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723D21BC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6C1BD" w14:textId="77777777" w:rsidR="00C203BD" w:rsidRDefault="00C203BD" w:rsidP="00294DEE">
      <w:r>
        <w:separator/>
      </w:r>
    </w:p>
  </w:endnote>
  <w:endnote w:type="continuationSeparator" w:id="0">
    <w:p w14:paraId="2048B3EB" w14:textId="77777777" w:rsidR="00C203BD" w:rsidRDefault="00C203B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60D8998-A83E-4C26-8ACA-B3699E4BA5A4}"/>
    <w:embedBold r:id="rId2" w:fontKey="{3AB83DCC-9A5B-4A50-BA36-C3A923D6C1AA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6BC44491-7FD8-4BB4-B2CA-D45D817A6B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980D54A-E6DE-4FF4-A1F3-B94831B3EF11}"/>
    <w:embedBold r:id="rId5" w:fontKey="{02FB8549-C8BC-499D-B9C1-6585378BB3B3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A80D7DB-6825-4907-B12C-C07CCA271704}"/>
    <w:embedItalic r:id="rId7" w:fontKey="{568ECBCA-4914-4590-80E9-74B50F0FB1E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328A" w14:textId="77777777" w:rsidR="00C203BD" w:rsidRDefault="00C203BD" w:rsidP="00294DEE">
      <w:r>
        <w:separator/>
      </w:r>
    </w:p>
  </w:footnote>
  <w:footnote w:type="continuationSeparator" w:id="0">
    <w:p w14:paraId="66AB6AEF" w14:textId="77777777" w:rsidR="00C203BD" w:rsidRDefault="00C203B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23066361">
    <w:abstractNumId w:val="1"/>
  </w:num>
  <w:num w:numId="2" w16cid:durableId="1166017498">
    <w:abstractNumId w:val="2"/>
  </w:num>
  <w:num w:numId="3" w16cid:durableId="1089809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TrueType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6ACB"/>
    <w:rsid w:val="0006185C"/>
    <w:rsid w:val="0006297D"/>
    <w:rsid w:val="00065620"/>
    <w:rsid w:val="000770F8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46AE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01F7B"/>
    <w:rsid w:val="00B2465E"/>
    <w:rsid w:val="00B30B99"/>
    <w:rsid w:val="00B40746"/>
    <w:rsid w:val="00B41774"/>
    <w:rsid w:val="00B42B0E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3640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1167</Words>
  <Characters>6653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7805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9</cp:revision>
  <dcterms:created xsi:type="dcterms:W3CDTF">2022-04-17T13:39:00Z</dcterms:created>
  <dcterms:modified xsi:type="dcterms:W3CDTF">2022-04-19T07:41:00Z</dcterms:modified>
  <cp:category/>
</cp:coreProperties>
</file>